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9D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0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8164830"/>
            <wp:effectExtent l="0" t="0" r="0" b="0"/>
            <wp:docPr id="1" name="Рисунок 1" descr="C:\Users\нош 17\Desktop\5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ш 17\Desktop\5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96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101" w:rsidRDefault="003B0101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Доступ граждан к «Ящику доверия» для обращений осуществляется ежедневно в период с 9:00 до 18:00 часов.</w:t>
      </w:r>
    </w:p>
    <w:p w:rsidR="00AD0213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Выемка обращений осуществляется еже</w:t>
      </w:r>
      <w:r w:rsidR="00AD0213">
        <w:rPr>
          <w:rFonts w:ascii="Times New Roman" w:hAnsi="Times New Roman" w:cs="Times New Roman"/>
          <w:sz w:val="28"/>
          <w:szCs w:val="28"/>
        </w:rPr>
        <w:t>месячно.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 w:rsidR="00AD0213">
        <w:rPr>
          <w:rFonts w:ascii="Times New Roman" w:hAnsi="Times New Roman" w:cs="Times New Roman"/>
          <w:sz w:val="28"/>
          <w:szCs w:val="28"/>
        </w:rPr>
        <w:t>директору ГБОУ НОШ № 17 г. Назрань.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Обращения рассматриваются 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ED670B" w:rsidRDefault="00ED670B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9D" w:rsidRP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9D">
        <w:rPr>
          <w:rFonts w:ascii="Times New Roman" w:hAnsi="Times New Roman" w:cs="Times New Roman"/>
          <w:b/>
          <w:sz w:val="28"/>
          <w:szCs w:val="28"/>
        </w:rPr>
        <w:t>4. РЕГИСТРАЦИЯ И УЧЕТ ОБРАЩЕНИЙ, ПОСТУПАЮЩИХ ЧЕРЕЗ</w:t>
      </w:r>
    </w:p>
    <w:p w:rsidR="00536E9D" w:rsidRP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9D">
        <w:rPr>
          <w:rFonts w:ascii="Times New Roman" w:hAnsi="Times New Roman" w:cs="Times New Roman"/>
          <w:b/>
          <w:sz w:val="28"/>
          <w:szCs w:val="28"/>
        </w:rPr>
        <w:t>«ЯЩИК ДОВЕРИЯ»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Регистрация и учет обращений, поступающих через «Ящик доверия», осуществляется должностным лицом, ответственным за работу по профилактике коррупционных и иных правонарушений в администрации муниципального района, посредством ведения Журнала учета обращений (далее - Журнал), согласно приложению к настоящему Положению. 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Журнал должен быть пронумерован, прошнурован и иметь следующие реквизиты: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порядковый номер обращения;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выемки (приема) обращения из «Ящика доверия»;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заявителя (в случае поступления анонимного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ставится отметка «аноним»);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заявителя и номер его контактного телефона (если есть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сведения);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краткое содержание обращения;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отметка о принятых мерах.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поступления обращения, рассмотрение которого не </w:t>
      </w:r>
      <w:r w:rsidR="00AD0213">
        <w:rPr>
          <w:rFonts w:ascii="Times New Roman" w:hAnsi="Times New Roman" w:cs="Times New Roman"/>
          <w:sz w:val="28"/>
          <w:szCs w:val="28"/>
        </w:rPr>
        <w:t>относится к компетенции ГБОУ НОШ № 17 г. Назрань</w:t>
      </w:r>
      <w:r>
        <w:rPr>
          <w:rFonts w:ascii="Times New Roman" w:hAnsi="Times New Roman" w:cs="Times New Roman"/>
          <w:sz w:val="28"/>
          <w:szCs w:val="28"/>
        </w:rPr>
        <w:t>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(при наличии сведений об адресе).</w:t>
      </w:r>
    </w:p>
    <w:p w:rsidR="00EA4A33" w:rsidRDefault="00EA4A33" w:rsidP="00E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33" w:rsidRDefault="00EA4A33" w:rsidP="00E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9D" w:rsidRPr="00ED670B" w:rsidRDefault="00536E9D" w:rsidP="00E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0B">
        <w:rPr>
          <w:rFonts w:ascii="Times New Roman" w:hAnsi="Times New Roman" w:cs="Times New Roman"/>
          <w:b/>
          <w:sz w:val="28"/>
          <w:szCs w:val="28"/>
        </w:rPr>
        <w:t>5. ОТВЕТСТВЕННОСТЬ ЗА НАРУШЕНИЯ ПРИ РАБОТЕ С</w:t>
      </w:r>
      <w:r w:rsidR="00ED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70B">
        <w:rPr>
          <w:rFonts w:ascii="Times New Roman" w:hAnsi="Times New Roman" w:cs="Times New Roman"/>
          <w:b/>
          <w:sz w:val="28"/>
          <w:szCs w:val="28"/>
        </w:rPr>
        <w:t>ИНФОРМАЦИЕЙ, ПОЛУЧЕННОЙ ПОСРЕДСТВОМ «ЯЩИКА ДОВЕРИЯ»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Должностные лица, работающие с информацией, полученной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«Ящика доверия», несут персональную ответственность за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конфиденциальности получения сведений.</w:t>
      </w:r>
    </w:p>
    <w:p w:rsidR="00ED670B" w:rsidRDefault="00536E9D" w:rsidP="00ED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Должностные лица, допустившие нарушение настоящего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привлекаются к дисциплинарной ответственности в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33" w:rsidRDefault="00EA4A3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4A33" w:rsidRDefault="00EA4A3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0213" w:rsidRDefault="00AD021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0213" w:rsidRDefault="00AD021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0213" w:rsidRDefault="00536E9D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Журнал</w:t>
      </w:r>
    </w:p>
    <w:p w:rsidR="00536E9D" w:rsidRDefault="00536E9D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учета обращений, поступающих через «Ящик доверия»</w:t>
      </w: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914"/>
        <w:gridCol w:w="1489"/>
        <w:gridCol w:w="2076"/>
        <w:gridCol w:w="1777"/>
        <w:gridCol w:w="1678"/>
      </w:tblGrid>
      <w:tr w:rsidR="00536E9D" w:rsidTr="00536E9D">
        <w:tc>
          <w:tcPr>
            <w:tcW w:w="637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выемки</w:t>
            </w:r>
          </w:p>
        </w:tc>
        <w:tc>
          <w:tcPr>
            <w:tcW w:w="1489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076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заявителя,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E9D" w:rsidRDefault="00536E9D" w:rsidP="00ED670B"/>
    <w:p w:rsidR="00AD0213" w:rsidRDefault="00AD0213" w:rsidP="00ED670B"/>
    <w:p w:rsidR="00AD0213" w:rsidRDefault="00AD0213" w:rsidP="00ED670B"/>
    <w:p w:rsidR="00AD0213" w:rsidRDefault="00AD0213" w:rsidP="00ED670B"/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</w:p>
    <w:p w:rsidR="00AD0213" w:rsidRP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>Журнал</w:t>
      </w: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 xml:space="preserve">учета обращений, поступающих через </w:t>
      </w:r>
    </w:p>
    <w:p w:rsidR="00AD0213" w:rsidRP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>«Ящик доверия»</w:t>
      </w:r>
    </w:p>
    <w:p w:rsidR="00AD0213" w:rsidRPr="00AD0213" w:rsidRDefault="00AD0213" w:rsidP="00ED670B">
      <w:pPr>
        <w:rPr>
          <w:sz w:val="72"/>
        </w:rPr>
      </w:pPr>
    </w:p>
    <w:p w:rsidR="00AD0213" w:rsidRPr="00AD0213" w:rsidRDefault="00AD0213" w:rsidP="00ED670B">
      <w:pPr>
        <w:rPr>
          <w:sz w:val="260"/>
        </w:rPr>
      </w:pPr>
    </w:p>
    <w:sectPr w:rsidR="00AD0213" w:rsidRPr="00AD0213" w:rsidSect="003B010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E9D"/>
    <w:rsid w:val="001A453F"/>
    <w:rsid w:val="0022391B"/>
    <w:rsid w:val="0033790F"/>
    <w:rsid w:val="003B0101"/>
    <w:rsid w:val="00471119"/>
    <w:rsid w:val="005251F6"/>
    <w:rsid w:val="00536E9D"/>
    <w:rsid w:val="009613F3"/>
    <w:rsid w:val="009E0E12"/>
    <w:rsid w:val="00A12E32"/>
    <w:rsid w:val="00AD0213"/>
    <w:rsid w:val="00EA4A33"/>
    <w:rsid w:val="00E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F4F43-D18A-449F-B377-B9CB262F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нош 17</cp:lastModifiedBy>
  <cp:revision>5</cp:revision>
  <cp:lastPrinted>2018-03-06T13:54:00Z</cp:lastPrinted>
  <dcterms:created xsi:type="dcterms:W3CDTF">2018-03-06T12:43:00Z</dcterms:created>
  <dcterms:modified xsi:type="dcterms:W3CDTF">2022-11-17T13:27:00Z</dcterms:modified>
</cp:coreProperties>
</file>